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86" w:rsidRPr="00AA722B" w:rsidRDefault="00760EA1" w:rsidP="00AA722B">
      <w:pPr>
        <w:jc w:val="both"/>
        <w:rPr>
          <w:rFonts w:ascii="Times New Roman" w:hAnsi="Times New Roman" w:cs="Times New Roman"/>
          <w:sz w:val="24"/>
          <w:szCs w:val="24"/>
        </w:rPr>
      </w:pPr>
      <w:r w:rsidRPr="00AA722B">
        <w:rPr>
          <w:rFonts w:ascii="Times New Roman" w:hAnsi="Times New Roman" w:cs="Times New Roman"/>
          <w:sz w:val="24"/>
          <w:szCs w:val="24"/>
        </w:rPr>
        <w:t>Regulamin konkursu na najpiękniejszy i najbardziej tradycyjn</w:t>
      </w:r>
      <w:r w:rsidR="00AA722B" w:rsidRPr="00AA722B">
        <w:rPr>
          <w:rFonts w:ascii="Times New Roman" w:hAnsi="Times New Roman" w:cs="Times New Roman"/>
          <w:sz w:val="24"/>
          <w:szCs w:val="24"/>
        </w:rPr>
        <w:t>y wianek z</w:t>
      </w:r>
      <w:r w:rsidRPr="00AA722B">
        <w:rPr>
          <w:rFonts w:ascii="Times New Roman" w:hAnsi="Times New Roman" w:cs="Times New Roman"/>
          <w:sz w:val="24"/>
          <w:szCs w:val="24"/>
        </w:rPr>
        <w:t xml:space="preserve"> nabożeństwa kończącego obchody Oktawy Bożego Ciała</w:t>
      </w:r>
      <w:r w:rsidR="00AA722B" w:rsidRPr="00AA722B">
        <w:rPr>
          <w:rFonts w:ascii="Times New Roman" w:hAnsi="Times New Roman" w:cs="Times New Roman"/>
          <w:sz w:val="24"/>
          <w:szCs w:val="24"/>
        </w:rPr>
        <w:t xml:space="preserve">, zwanego tradycyjnie „Ostatnim </w:t>
      </w:r>
      <w:proofErr w:type="spellStart"/>
      <w:r w:rsidR="00AA722B" w:rsidRPr="00AA722B">
        <w:rPr>
          <w:rFonts w:ascii="Times New Roman" w:hAnsi="Times New Roman" w:cs="Times New Roman"/>
          <w:sz w:val="24"/>
          <w:szCs w:val="24"/>
        </w:rPr>
        <w:t>nieszporem</w:t>
      </w:r>
      <w:proofErr w:type="spellEnd"/>
      <w:r w:rsidR="00AA722B" w:rsidRPr="00AA722B">
        <w:rPr>
          <w:rFonts w:ascii="Times New Roman" w:hAnsi="Times New Roman" w:cs="Times New Roman"/>
          <w:sz w:val="24"/>
          <w:szCs w:val="24"/>
        </w:rPr>
        <w:t>”</w:t>
      </w:r>
      <w:r w:rsidRPr="00AA722B">
        <w:rPr>
          <w:rFonts w:ascii="Times New Roman" w:hAnsi="Times New Roman" w:cs="Times New Roman"/>
          <w:sz w:val="24"/>
          <w:szCs w:val="24"/>
        </w:rPr>
        <w:t>.</w:t>
      </w:r>
    </w:p>
    <w:p w:rsidR="00760EA1" w:rsidRPr="00AA722B" w:rsidRDefault="00760EA1" w:rsidP="00AA72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EA1" w:rsidRPr="00AA722B" w:rsidRDefault="00760EA1" w:rsidP="00AA722B">
      <w:pPr>
        <w:jc w:val="both"/>
        <w:rPr>
          <w:rFonts w:ascii="Times New Roman" w:hAnsi="Times New Roman" w:cs="Times New Roman"/>
          <w:sz w:val="24"/>
          <w:szCs w:val="24"/>
        </w:rPr>
      </w:pPr>
      <w:r w:rsidRPr="00AA722B">
        <w:rPr>
          <w:rFonts w:ascii="Times New Roman" w:hAnsi="Times New Roman" w:cs="Times New Roman"/>
          <w:sz w:val="24"/>
          <w:szCs w:val="24"/>
        </w:rPr>
        <w:t>1. Organizatorem konkursu jest Skansen w Sidzinie</w:t>
      </w:r>
      <w:r w:rsidR="00AA722B" w:rsidRPr="00AA722B">
        <w:rPr>
          <w:rFonts w:ascii="Times New Roman" w:hAnsi="Times New Roman" w:cs="Times New Roman"/>
          <w:sz w:val="24"/>
          <w:szCs w:val="24"/>
        </w:rPr>
        <w:t xml:space="preserve"> - Muzeum Kultury Ludowej</w:t>
      </w:r>
      <w:r w:rsidRPr="00AA722B">
        <w:rPr>
          <w:rFonts w:ascii="Times New Roman" w:hAnsi="Times New Roman" w:cs="Times New Roman"/>
          <w:sz w:val="24"/>
          <w:szCs w:val="24"/>
        </w:rPr>
        <w:t xml:space="preserve"> 34-236 Sidzina BN</w:t>
      </w:r>
      <w:r w:rsidR="00E50C26" w:rsidRPr="00AA722B">
        <w:rPr>
          <w:rFonts w:ascii="Times New Roman" w:hAnsi="Times New Roman" w:cs="Times New Roman"/>
          <w:sz w:val="24"/>
          <w:szCs w:val="24"/>
        </w:rPr>
        <w:t>.</w:t>
      </w:r>
    </w:p>
    <w:p w:rsidR="00E50C26" w:rsidRPr="00AA722B" w:rsidRDefault="00E50C26" w:rsidP="00AA722B">
      <w:pPr>
        <w:jc w:val="both"/>
        <w:rPr>
          <w:rFonts w:ascii="Times New Roman" w:hAnsi="Times New Roman" w:cs="Times New Roman"/>
          <w:sz w:val="24"/>
          <w:szCs w:val="24"/>
        </w:rPr>
      </w:pPr>
      <w:r w:rsidRPr="00AA722B">
        <w:rPr>
          <w:rFonts w:ascii="Times New Roman" w:hAnsi="Times New Roman" w:cs="Times New Roman"/>
          <w:sz w:val="24"/>
          <w:szCs w:val="24"/>
        </w:rPr>
        <w:t>2. Konkurs przeznaczony jest dla dzieci</w:t>
      </w:r>
      <w:r w:rsidR="00AA722B" w:rsidRPr="00AA722B">
        <w:rPr>
          <w:rFonts w:ascii="Times New Roman" w:hAnsi="Times New Roman" w:cs="Times New Roman"/>
          <w:sz w:val="24"/>
          <w:szCs w:val="24"/>
        </w:rPr>
        <w:t xml:space="preserve"> i</w:t>
      </w:r>
      <w:r w:rsidRPr="00AA722B">
        <w:rPr>
          <w:rFonts w:ascii="Times New Roman" w:hAnsi="Times New Roman" w:cs="Times New Roman"/>
          <w:sz w:val="24"/>
          <w:szCs w:val="24"/>
        </w:rPr>
        <w:t xml:space="preserve"> młodzieży z terenu Gminy Bystra-Sidzina.</w:t>
      </w:r>
    </w:p>
    <w:p w:rsidR="00760EA1" w:rsidRPr="00AA722B" w:rsidRDefault="00E50C26" w:rsidP="00AA722B">
      <w:pPr>
        <w:jc w:val="both"/>
        <w:rPr>
          <w:rFonts w:ascii="Times New Roman" w:hAnsi="Times New Roman" w:cs="Times New Roman"/>
          <w:sz w:val="24"/>
          <w:szCs w:val="24"/>
        </w:rPr>
      </w:pPr>
      <w:r w:rsidRPr="00AA722B">
        <w:rPr>
          <w:rFonts w:ascii="Times New Roman" w:hAnsi="Times New Roman" w:cs="Times New Roman"/>
          <w:sz w:val="24"/>
          <w:szCs w:val="24"/>
        </w:rPr>
        <w:t>3</w:t>
      </w:r>
      <w:r w:rsidR="00760EA1" w:rsidRPr="00AA722B">
        <w:rPr>
          <w:rFonts w:ascii="Times New Roman" w:hAnsi="Times New Roman" w:cs="Times New Roman"/>
          <w:sz w:val="24"/>
          <w:szCs w:val="24"/>
        </w:rPr>
        <w:t>. Udział w konkursie biorą wianki wykonane ręcznie, zawierające:</w:t>
      </w:r>
    </w:p>
    <w:p w:rsidR="00760EA1" w:rsidRPr="00AA722B" w:rsidRDefault="00760EA1" w:rsidP="00AA722B">
      <w:pPr>
        <w:jc w:val="both"/>
        <w:rPr>
          <w:rFonts w:ascii="Times New Roman" w:hAnsi="Times New Roman" w:cs="Times New Roman"/>
          <w:sz w:val="24"/>
          <w:szCs w:val="24"/>
        </w:rPr>
      </w:pPr>
      <w:r w:rsidRPr="00AA722B">
        <w:rPr>
          <w:rFonts w:ascii="Times New Roman" w:hAnsi="Times New Roman" w:cs="Times New Roman"/>
          <w:sz w:val="24"/>
          <w:szCs w:val="24"/>
        </w:rPr>
        <w:t>- ogrodowe i łąkowe kwiaty</w:t>
      </w:r>
      <w:r w:rsidR="00AA722B" w:rsidRPr="00AA722B">
        <w:rPr>
          <w:rFonts w:ascii="Times New Roman" w:hAnsi="Times New Roman" w:cs="Times New Roman"/>
          <w:sz w:val="24"/>
          <w:szCs w:val="24"/>
        </w:rPr>
        <w:t>,</w:t>
      </w:r>
    </w:p>
    <w:p w:rsidR="00760EA1" w:rsidRPr="00AA722B" w:rsidRDefault="00AA722B" w:rsidP="00AA722B">
      <w:pPr>
        <w:jc w:val="both"/>
        <w:rPr>
          <w:rFonts w:ascii="Times New Roman" w:hAnsi="Times New Roman" w:cs="Times New Roman"/>
          <w:sz w:val="24"/>
          <w:szCs w:val="24"/>
        </w:rPr>
      </w:pPr>
      <w:r w:rsidRPr="00AA722B">
        <w:rPr>
          <w:rFonts w:ascii="Times New Roman" w:hAnsi="Times New Roman" w:cs="Times New Roman"/>
          <w:sz w:val="24"/>
          <w:szCs w:val="24"/>
        </w:rPr>
        <w:t>- tradycyjne zioła (</w:t>
      </w:r>
      <w:r w:rsidR="00760EA1" w:rsidRPr="00AA722B">
        <w:rPr>
          <w:rFonts w:ascii="Times New Roman" w:hAnsi="Times New Roman" w:cs="Times New Roman"/>
          <w:sz w:val="24"/>
          <w:szCs w:val="24"/>
        </w:rPr>
        <w:t xml:space="preserve">kopytnik, przywrotnik, macierzanka, krwawnik, barwinek, mięta, melisa, rumianek, dziurawiec… oraz inne spotykane na </w:t>
      </w:r>
      <w:proofErr w:type="gramStart"/>
      <w:r w:rsidR="00760EA1" w:rsidRPr="00AA722B">
        <w:rPr>
          <w:rFonts w:ascii="Times New Roman" w:hAnsi="Times New Roman" w:cs="Times New Roman"/>
          <w:sz w:val="24"/>
          <w:szCs w:val="24"/>
        </w:rPr>
        <w:t>łąkach</w:t>
      </w:r>
      <w:r w:rsidRPr="00AA722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60EA1" w:rsidRPr="00AA722B">
        <w:rPr>
          <w:rFonts w:ascii="Times New Roman" w:hAnsi="Times New Roman" w:cs="Times New Roman"/>
          <w:sz w:val="24"/>
          <w:szCs w:val="24"/>
        </w:rPr>
        <w:t xml:space="preserve"> i</w:t>
      </w:r>
      <w:proofErr w:type="gramEnd"/>
      <w:r w:rsidR="00760EA1" w:rsidRPr="00AA722B">
        <w:rPr>
          <w:rFonts w:ascii="Times New Roman" w:hAnsi="Times New Roman" w:cs="Times New Roman"/>
          <w:sz w:val="24"/>
          <w:szCs w:val="24"/>
        </w:rPr>
        <w:t xml:space="preserve"> w lasach).</w:t>
      </w:r>
    </w:p>
    <w:p w:rsidR="00760EA1" w:rsidRPr="00AA722B" w:rsidRDefault="00E50C26" w:rsidP="00AA722B">
      <w:pPr>
        <w:jc w:val="both"/>
        <w:rPr>
          <w:rFonts w:ascii="Times New Roman" w:hAnsi="Times New Roman" w:cs="Times New Roman"/>
          <w:sz w:val="24"/>
          <w:szCs w:val="24"/>
        </w:rPr>
      </w:pPr>
      <w:r w:rsidRPr="00AA722B">
        <w:rPr>
          <w:rFonts w:ascii="Times New Roman" w:hAnsi="Times New Roman" w:cs="Times New Roman"/>
          <w:sz w:val="24"/>
          <w:szCs w:val="24"/>
        </w:rPr>
        <w:t>4</w:t>
      </w:r>
      <w:r w:rsidR="00760EA1" w:rsidRPr="00AA722B">
        <w:rPr>
          <w:rFonts w:ascii="Times New Roman" w:hAnsi="Times New Roman" w:cs="Times New Roman"/>
          <w:sz w:val="24"/>
          <w:szCs w:val="24"/>
        </w:rPr>
        <w:t>. Na ocenę wianka ma wpływ:</w:t>
      </w:r>
    </w:p>
    <w:p w:rsidR="00760EA1" w:rsidRPr="00AA722B" w:rsidRDefault="00760EA1" w:rsidP="00AA722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22B">
        <w:rPr>
          <w:rFonts w:ascii="Times New Roman" w:hAnsi="Times New Roman" w:cs="Times New Roman"/>
          <w:sz w:val="24"/>
          <w:szCs w:val="24"/>
        </w:rPr>
        <w:t>-  zgodność</w:t>
      </w:r>
      <w:proofErr w:type="gramEnd"/>
      <w:r w:rsidRPr="00AA722B">
        <w:rPr>
          <w:rFonts w:ascii="Times New Roman" w:hAnsi="Times New Roman" w:cs="Times New Roman"/>
          <w:sz w:val="24"/>
          <w:szCs w:val="24"/>
        </w:rPr>
        <w:t xml:space="preserve"> z tradycją</w:t>
      </w:r>
      <w:r w:rsidR="00E50C26" w:rsidRPr="00AA722B">
        <w:rPr>
          <w:rFonts w:ascii="Times New Roman" w:hAnsi="Times New Roman" w:cs="Times New Roman"/>
          <w:sz w:val="24"/>
          <w:szCs w:val="24"/>
        </w:rPr>
        <w:t>: zastosowanie tradycyjnych ziół</w:t>
      </w:r>
      <w:r w:rsidRPr="00AA722B">
        <w:rPr>
          <w:rFonts w:ascii="Times New Roman" w:hAnsi="Times New Roman" w:cs="Times New Roman"/>
          <w:sz w:val="24"/>
          <w:szCs w:val="24"/>
        </w:rPr>
        <w:t xml:space="preserve"> </w:t>
      </w:r>
      <w:r w:rsidR="00AA722B" w:rsidRPr="00AA722B">
        <w:rPr>
          <w:rFonts w:ascii="Times New Roman" w:hAnsi="Times New Roman" w:cs="Times New Roman"/>
          <w:sz w:val="24"/>
          <w:szCs w:val="24"/>
        </w:rPr>
        <w:t>i kwiatów (</w:t>
      </w:r>
      <w:r w:rsidR="00E50C26" w:rsidRPr="00AA722B">
        <w:rPr>
          <w:rFonts w:ascii="Times New Roman" w:hAnsi="Times New Roman" w:cs="Times New Roman"/>
          <w:sz w:val="24"/>
          <w:szCs w:val="24"/>
        </w:rPr>
        <w:t>max 10p.)</w:t>
      </w:r>
    </w:p>
    <w:p w:rsidR="00E50C26" w:rsidRPr="00AA722B" w:rsidRDefault="00E50C26" w:rsidP="00AA722B">
      <w:pPr>
        <w:jc w:val="both"/>
        <w:rPr>
          <w:rFonts w:ascii="Times New Roman" w:hAnsi="Times New Roman" w:cs="Times New Roman"/>
          <w:sz w:val="24"/>
          <w:szCs w:val="24"/>
        </w:rPr>
      </w:pPr>
      <w:r w:rsidRPr="00AA722B">
        <w:rPr>
          <w:rFonts w:ascii="Times New Roman" w:hAnsi="Times New Roman" w:cs="Times New Roman"/>
          <w:sz w:val="24"/>
          <w:szCs w:val="24"/>
        </w:rPr>
        <w:t>- artystyczne ułożenie elementów wianka</w:t>
      </w:r>
      <w:r w:rsidR="00AA722B" w:rsidRPr="00AA722B">
        <w:rPr>
          <w:rFonts w:ascii="Times New Roman" w:hAnsi="Times New Roman" w:cs="Times New Roman"/>
          <w:sz w:val="24"/>
          <w:szCs w:val="24"/>
        </w:rPr>
        <w:t xml:space="preserve"> (</w:t>
      </w:r>
      <w:r w:rsidRPr="00AA722B">
        <w:rPr>
          <w:rFonts w:ascii="Times New Roman" w:hAnsi="Times New Roman" w:cs="Times New Roman"/>
          <w:sz w:val="24"/>
          <w:szCs w:val="24"/>
        </w:rPr>
        <w:t>max 10p.)</w:t>
      </w:r>
    </w:p>
    <w:p w:rsidR="00E50C26" w:rsidRPr="00AA722B" w:rsidRDefault="00AA722B" w:rsidP="00AA722B">
      <w:pPr>
        <w:jc w:val="both"/>
        <w:rPr>
          <w:rFonts w:ascii="Times New Roman" w:hAnsi="Times New Roman" w:cs="Times New Roman"/>
          <w:sz w:val="24"/>
          <w:szCs w:val="24"/>
        </w:rPr>
      </w:pPr>
      <w:r w:rsidRPr="00AA722B">
        <w:rPr>
          <w:rFonts w:ascii="Times New Roman" w:hAnsi="Times New Roman" w:cs="Times New Roman"/>
          <w:sz w:val="24"/>
          <w:szCs w:val="24"/>
        </w:rPr>
        <w:t xml:space="preserve">- wielkość wianka </w:t>
      </w:r>
      <w:r w:rsidR="00E50C26" w:rsidRPr="00AA722B">
        <w:rPr>
          <w:rFonts w:ascii="Times New Roman" w:hAnsi="Times New Roman" w:cs="Times New Roman"/>
          <w:sz w:val="24"/>
          <w:szCs w:val="24"/>
        </w:rPr>
        <w:t>(max 10p.)</w:t>
      </w:r>
    </w:p>
    <w:p w:rsidR="00E50C26" w:rsidRPr="00AA722B" w:rsidRDefault="00E50C26" w:rsidP="00AA722B">
      <w:pPr>
        <w:jc w:val="both"/>
        <w:rPr>
          <w:rFonts w:ascii="Times New Roman" w:hAnsi="Times New Roman" w:cs="Times New Roman"/>
          <w:sz w:val="24"/>
          <w:szCs w:val="24"/>
        </w:rPr>
      </w:pPr>
      <w:r w:rsidRPr="00AA722B">
        <w:rPr>
          <w:rFonts w:ascii="Times New Roman" w:hAnsi="Times New Roman" w:cs="Times New Roman"/>
          <w:sz w:val="24"/>
          <w:szCs w:val="24"/>
        </w:rPr>
        <w:t>- staranność wykonania</w:t>
      </w:r>
      <w:r w:rsidR="00AA722B" w:rsidRPr="00AA722B">
        <w:rPr>
          <w:rFonts w:ascii="Times New Roman" w:hAnsi="Times New Roman" w:cs="Times New Roman"/>
          <w:sz w:val="24"/>
          <w:szCs w:val="24"/>
        </w:rPr>
        <w:t xml:space="preserve"> (</w:t>
      </w:r>
      <w:r w:rsidRPr="00AA722B">
        <w:rPr>
          <w:rFonts w:ascii="Times New Roman" w:hAnsi="Times New Roman" w:cs="Times New Roman"/>
          <w:sz w:val="24"/>
          <w:szCs w:val="24"/>
        </w:rPr>
        <w:t>max 10p.)</w:t>
      </w:r>
    </w:p>
    <w:p w:rsidR="00E50C26" w:rsidRPr="00AA722B" w:rsidRDefault="00E50C26" w:rsidP="00AA722B">
      <w:pPr>
        <w:jc w:val="both"/>
        <w:rPr>
          <w:rFonts w:ascii="Times New Roman" w:hAnsi="Times New Roman" w:cs="Times New Roman"/>
          <w:sz w:val="24"/>
          <w:szCs w:val="24"/>
        </w:rPr>
      </w:pPr>
      <w:r w:rsidRPr="00AA722B">
        <w:rPr>
          <w:rFonts w:ascii="Times New Roman" w:hAnsi="Times New Roman" w:cs="Times New Roman"/>
          <w:sz w:val="24"/>
          <w:szCs w:val="24"/>
        </w:rPr>
        <w:t>5. Zgłoszony do konkursu wianek powinien mieć ok. 30 cm średnicy.</w:t>
      </w:r>
    </w:p>
    <w:p w:rsidR="00E50C26" w:rsidRPr="00AA722B" w:rsidRDefault="00E50C26" w:rsidP="00AA722B">
      <w:pPr>
        <w:jc w:val="both"/>
        <w:rPr>
          <w:rFonts w:ascii="Times New Roman" w:hAnsi="Times New Roman" w:cs="Times New Roman"/>
          <w:sz w:val="24"/>
          <w:szCs w:val="24"/>
        </w:rPr>
      </w:pPr>
      <w:r w:rsidRPr="00AA722B">
        <w:rPr>
          <w:rFonts w:ascii="Times New Roman" w:hAnsi="Times New Roman" w:cs="Times New Roman"/>
          <w:sz w:val="24"/>
          <w:szCs w:val="24"/>
        </w:rPr>
        <w:t>6. Wianki oceniane będą w trzech kategoriach wiekowych:</w:t>
      </w:r>
    </w:p>
    <w:p w:rsidR="00E50C26" w:rsidRPr="00AA722B" w:rsidRDefault="00E50C26" w:rsidP="00AA722B">
      <w:pPr>
        <w:jc w:val="both"/>
        <w:rPr>
          <w:rFonts w:ascii="Times New Roman" w:hAnsi="Times New Roman" w:cs="Times New Roman"/>
          <w:sz w:val="24"/>
          <w:szCs w:val="24"/>
        </w:rPr>
      </w:pPr>
      <w:r w:rsidRPr="00AA722B">
        <w:rPr>
          <w:rFonts w:ascii="Times New Roman" w:hAnsi="Times New Roman" w:cs="Times New Roman"/>
          <w:sz w:val="24"/>
          <w:szCs w:val="24"/>
        </w:rPr>
        <w:t xml:space="preserve">Od </w:t>
      </w:r>
      <w:r w:rsidR="00AA722B" w:rsidRPr="00AA722B">
        <w:rPr>
          <w:rFonts w:ascii="Times New Roman" w:hAnsi="Times New Roman" w:cs="Times New Roman"/>
          <w:sz w:val="24"/>
          <w:szCs w:val="24"/>
        </w:rPr>
        <w:t>0-5 lat</w:t>
      </w:r>
    </w:p>
    <w:p w:rsidR="00E50C26" w:rsidRPr="00AA722B" w:rsidRDefault="00E50C26" w:rsidP="00AA722B">
      <w:pPr>
        <w:jc w:val="both"/>
        <w:rPr>
          <w:rFonts w:ascii="Times New Roman" w:hAnsi="Times New Roman" w:cs="Times New Roman"/>
          <w:sz w:val="24"/>
          <w:szCs w:val="24"/>
        </w:rPr>
      </w:pPr>
      <w:r w:rsidRPr="00AA722B">
        <w:rPr>
          <w:rFonts w:ascii="Times New Roman" w:hAnsi="Times New Roman" w:cs="Times New Roman"/>
          <w:sz w:val="24"/>
          <w:szCs w:val="24"/>
        </w:rPr>
        <w:t>Od 6-10 lat</w:t>
      </w:r>
    </w:p>
    <w:p w:rsidR="00E50C26" w:rsidRPr="00AA722B" w:rsidRDefault="00E50C26" w:rsidP="00AA722B">
      <w:pPr>
        <w:jc w:val="both"/>
        <w:rPr>
          <w:rFonts w:ascii="Times New Roman" w:hAnsi="Times New Roman" w:cs="Times New Roman"/>
          <w:sz w:val="24"/>
          <w:szCs w:val="24"/>
        </w:rPr>
      </w:pPr>
      <w:r w:rsidRPr="00AA722B">
        <w:rPr>
          <w:rFonts w:ascii="Times New Roman" w:hAnsi="Times New Roman" w:cs="Times New Roman"/>
          <w:sz w:val="24"/>
          <w:szCs w:val="24"/>
        </w:rPr>
        <w:t>Od 10 wzwyż.</w:t>
      </w:r>
    </w:p>
    <w:p w:rsidR="00E50C26" w:rsidRPr="00AA722B" w:rsidRDefault="00E50C26" w:rsidP="00AA722B">
      <w:pPr>
        <w:jc w:val="both"/>
        <w:rPr>
          <w:rFonts w:ascii="Times New Roman" w:hAnsi="Times New Roman" w:cs="Times New Roman"/>
          <w:sz w:val="24"/>
          <w:szCs w:val="24"/>
        </w:rPr>
      </w:pPr>
      <w:r w:rsidRPr="00AA722B">
        <w:rPr>
          <w:rFonts w:ascii="Times New Roman" w:hAnsi="Times New Roman" w:cs="Times New Roman"/>
          <w:sz w:val="24"/>
          <w:szCs w:val="24"/>
        </w:rPr>
        <w:t>7. Pierwsze pięć wianków w każdej kategorii otrzyma nagrody ufundowane przez organizatora, pozostali otrzymają nagrody pocieszenia</w:t>
      </w:r>
      <w:r w:rsidR="00AA722B" w:rsidRPr="00AA722B">
        <w:rPr>
          <w:rFonts w:ascii="Times New Roman" w:hAnsi="Times New Roman" w:cs="Times New Roman"/>
          <w:sz w:val="24"/>
          <w:szCs w:val="24"/>
        </w:rPr>
        <w:t>.</w:t>
      </w:r>
    </w:p>
    <w:p w:rsidR="00AA722B" w:rsidRPr="00AA722B" w:rsidRDefault="00AA722B" w:rsidP="00AA722B">
      <w:pPr>
        <w:jc w:val="both"/>
        <w:rPr>
          <w:rFonts w:ascii="Times New Roman" w:hAnsi="Times New Roman" w:cs="Times New Roman"/>
          <w:sz w:val="24"/>
          <w:szCs w:val="24"/>
        </w:rPr>
      </w:pPr>
      <w:r w:rsidRPr="00AA722B">
        <w:rPr>
          <w:rFonts w:ascii="Times New Roman" w:hAnsi="Times New Roman" w:cs="Times New Roman"/>
          <w:sz w:val="24"/>
          <w:szCs w:val="24"/>
        </w:rPr>
        <w:t xml:space="preserve">8. Wręczenie nagród i odbiór wianków odbędzie się w piątek o </w:t>
      </w:r>
      <w:proofErr w:type="spellStart"/>
      <w:r w:rsidRPr="00AA722B">
        <w:rPr>
          <w:rFonts w:ascii="Times New Roman" w:hAnsi="Times New Roman" w:cs="Times New Roman"/>
          <w:sz w:val="24"/>
          <w:szCs w:val="24"/>
        </w:rPr>
        <w:t>godz</w:t>
      </w:r>
      <w:proofErr w:type="spellEnd"/>
      <w:r w:rsidRPr="00AA722B">
        <w:rPr>
          <w:rFonts w:ascii="Times New Roman" w:hAnsi="Times New Roman" w:cs="Times New Roman"/>
          <w:sz w:val="24"/>
          <w:szCs w:val="24"/>
        </w:rPr>
        <w:t xml:space="preserve"> 13.00</w:t>
      </w:r>
    </w:p>
    <w:p w:rsidR="00760EA1" w:rsidRDefault="00AA722B" w:rsidP="00AA722B">
      <w:pPr>
        <w:jc w:val="both"/>
        <w:rPr>
          <w:rFonts w:ascii="Times New Roman" w:hAnsi="Times New Roman" w:cs="Times New Roman"/>
          <w:sz w:val="24"/>
          <w:szCs w:val="24"/>
        </w:rPr>
      </w:pPr>
      <w:r w:rsidRPr="00AA722B">
        <w:rPr>
          <w:rFonts w:ascii="Times New Roman" w:hAnsi="Times New Roman" w:cs="Times New Roman"/>
          <w:sz w:val="24"/>
          <w:szCs w:val="24"/>
        </w:rPr>
        <w:t>8. Udział w konkursie jest dobrowolny i jest równoznaczny ze zgodą na wykorzystanie wizerunku uczestników.</w:t>
      </w:r>
    </w:p>
    <w:p w:rsidR="00AA722B" w:rsidRPr="00AA722B" w:rsidRDefault="00AA722B" w:rsidP="00AA72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Organizator Skansen w Sidzinie MKL</w:t>
      </w:r>
    </w:p>
    <w:sectPr w:rsidR="00AA722B" w:rsidRPr="00AA722B" w:rsidSect="00370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0EA1"/>
    <w:rsid w:val="000E65C8"/>
    <w:rsid w:val="00370186"/>
    <w:rsid w:val="00760EA1"/>
    <w:rsid w:val="00AA722B"/>
    <w:rsid w:val="00E50C26"/>
    <w:rsid w:val="00FB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1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dcterms:created xsi:type="dcterms:W3CDTF">2026-06-10T07:36:00Z</dcterms:created>
  <dcterms:modified xsi:type="dcterms:W3CDTF">2026-06-10T07:36:00Z</dcterms:modified>
</cp:coreProperties>
</file>